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34" w:rsidRPr="008763EF" w:rsidRDefault="003D3F34" w:rsidP="003D3F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63EF">
        <w:rPr>
          <w:rFonts w:ascii="Times New Roman" w:hAnsi="Times New Roman" w:cs="Times New Roman"/>
          <w:b/>
          <w:i/>
          <w:sz w:val="40"/>
          <w:szCs w:val="40"/>
        </w:rPr>
        <w:t>Муниципальное бюджетное дошкольное</w:t>
      </w:r>
    </w:p>
    <w:p w:rsidR="003D3F34" w:rsidRPr="008763EF" w:rsidRDefault="003D3F34" w:rsidP="003D3F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763EF">
        <w:rPr>
          <w:rFonts w:ascii="Times New Roman" w:hAnsi="Times New Roman" w:cs="Times New Roman"/>
          <w:b/>
          <w:i/>
          <w:sz w:val="40"/>
          <w:szCs w:val="40"/>
        </w:rPr>
        <w:t xml:space="preserve">образовательное учреждение «Детский сад </w:t>
      </w:r>
      <w:r w:rsidRPr="008763EF">
        <w:rPr>
          <w:rFonts w:ascii="Times New Roman" w:hAnsi="Times New Roman" w:cs="Times New Roman"/>
          <w:b/>
          <w:i/>
          <w:sz w:val="40"/>
          <w:szCs w:val="40"/>
          <w:lang w:val="en-US"/>
        </w:rPr>
        <w:t>N</w:t>
      </w:r>
      <w:r w:rsidRPr="008763EF">
        <w:rPr>
          <w:rFonts w:ascii="Times New Roman" w:hAnsi="Times New Roman" w:cs="Times New Roman"/>
          <w:b/>
          <w:i/>
          <w:sz w:val="40"/>
          <w:szCs w:val="40"/>
        </w:rPr>
        <w:t>10»</w:t>
      </w:r>
    </w:p>
    <w:p w:rsidR="003D3F34" w:rsidRPr="00FE03D4" w:rsidRDefault="003D3F34" w:rsidP="003D3F34">
      <w:pPr>
        <w:rPr>
          <w:rFonts w:ascii="Times New Roman" w:hAnsi="Times New Roman" w:cs="Times New Roman"/>
          <w:sz w:val="32"/>
          <w:szCs w:val="32"/>
        </w:rPr>
      </w:pPr>
    </w:p>
    <w:p w:rsidR="003D3F34" w:rsidRPr="00FE03D4" w:rsidRDefault="003D3F34" w:rsidP="003D3F34">
      <w:pPr>
        <w:rPr>
          <w:rFonts w:ascii="Times New Roman" w:hAnsi="Times New Roman" w:cs="Times New Roman"/>
        </w:rPr>
      </w:pPr>
    </w:p>
    <w:p w:rsidR="003D3F34" w:rsidRPr="00FE03D4" w:rsidRDefault="003D3F34" w:rsidP="003D3F34">
      <w:pPr>
        <w:rPr>
          <w:rFonts w:ascii="Times New Roman" w:hAnsi="Times New Roman" w:cs="Times New Roman"/>
        </w:rPr>
      </w:pPr>
    </w:p>
    <w:p w:rsidR="003D3F34" w:rsidRPr="00FE03D4" w:rsidRDefault="003D3F34" w:rsidP="003D3F34">
      <w:pPr>
        <w:rPr>
          <w:rFonts w:ascii="Times New Roman" w:hAnsi="Times New Roman" w:cs="Times New Roman"/>
        </w:rPr>
      </w:pPr>
    </w:p>
    <w:p w:rsidR="003D3F34" w:rsidRPr="008763EF" w:rsidRDefault="003D3F34" w:rsidP="003D3F3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763EF">
        <w:rPr>
          <w:rFonts w:ascii="Times New Roman" w:hAnsi="Times New Roman" w:cs="Times New Roman"/>
          <w:b/>
          <w:i/>
          <w:sz w:val="48"/>
          <w:szCs w:val="48"/>
        </w:rPr>
        <w:t>Конспект</w:t>
      </w:r>
      <w:r w:rsidRPr="008763EF">
        <w:rPr>
          <w:rFonts w:ascii="Times New Roman" w:hAnsi="Times New Roman" w:cs="Times New Roman"/>
          <w:b/>
          <w:i/>
          <w:sz w:val="48"/>
          <w:szCs w:val="48"/>
        </w:rPr>
        <w:t xml:space="preserve"> занятие</w:t>
      </w:r>
    </w:p>
    <w:p w:rsidR="008763EF" w:rsidRPr="008763EF" w:rsidRDefault="008763EF" w:rsidP="003D3F3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763EF">
        <w:rPr>
          <w:rFonts w:ascii="Times New Roman" w:hAnsi="Times New Roman" w:cs="Times New Roman"/>
          <w:b/>
          <w:i/>
          <w:sz w:val="48"/>
          <w:szCs w:val="48"/>
        </w:rPr>
        <w:t>по театрализованной деятельности</w:t>
      </w:r>
    </w:p>
    <w:p w:rsidR="003D3F34" w:rsidRPr="008763EF" w:rsidRDefault="003D3F34" w:rsidP="003D3F3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763EF">
        <w:rPr>
          <w:rFonts w:ascii="Times New Roman" w:hAnsi="Times New Roman" w:cs="Times New Roman"/>
          <w:b/>
          <w:i/>
          <w:sz w:val="48"/>
          <w:szCs w:val="48"/>
        </w:rPr>
        <w:t xml:space="preserve">во второй </w:t>
      </w:r>
      <w:r w:rsidRPr="008763EF">
        <w:rPr>
          <w:rFonts w:ascii="Times New Roman" w:hAnsi="Times New Roman" w:cs="Times New Roman"/>
          <w:b/>
          <w:i/>
          <w:sz w:val="48"/>
          <w:szCs w:val="48"/>
        </w:rPr>
        <w:t xml:space="preserve">младшей </w:t>
      </w:r>
      <w:r w:rsidRPr="008763EF">
        <w:rPr>
          <w:rFonts w:ascii="Times New Roman" w:hAnsi="Times New Roman" w:cs="Times New Roman"/>
          <w:b/>
          <w:i/>
          <w:sz w:val="48"/>
          <w:szCs w:val="48"/>
        </w:rPr>
        <w:t xml:space="preserve">группе </w:t>
      </w:r>
    </w:p>
    <w:p w:rsidR="003D3F34" w:rsidRPr="00FE03D4" w:rsidRDefault="003D3F34" w:rsidP="003D3F34">
      <w:pPr>
        <w:rPr>
          <w:rFonts w:ascii="Times New Roman" w:hAnsi="Times New Roman" w:cs="Times New Roman"/>
          <w:b/>
          <w:sz w:val="48"/>
          <w:szCs w:val="48"/>
        </w:rPr>
      </w:pPr>
    </w:p>
    <w:p w:rsidR="003D3F34" w:rsidRPr="008763EF" w:rsidRDefault="003D3F34" w:rsidP="003D3F3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763EF">
        <w:rPr>
          <w:rFonts w:ascii="Times New Roman" w:hAnsi="Times New Roman" w:cs="Times New Roman"/>
          <w:b/>
          <w:i/>
          <w:sz w:val="72"/>
          <w:szCs w:val="72"/>
        </w:rPr>
        <w:t>Тема: «</w:t>
      </w:r>
      <w:r w:rsidR="008763EF" w:rsidRPr="008763EF">
        <w:rPr>
          <w:rFonts w:ascii="Times New Roman" w:hAnsi="Times New Roman" w:cs="Times New Roman"/>
          <w:b/>
          <w:i/>
          <w:sz w:val="72"/>
          <w:szCs w:val="72"/>
        </w:rPr>
        <w:t>Мышка-норушка</w:t>
      </w:r>
      <w:r w:rsidRPr="008763EF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3D3F34" w:rsidRPr="00FE03D4" w:rsidRDefault="003D3F34" w:rsidP="003D3F34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3D3F34" w:rsidRPr="00FE03D4" w:rsidRDefault="003D3F34" w:rsidP="003D3F34">
      <w:pPr>
        <w:rPr>
          <w:rFonts w:ascii="Times New Roman" w:hAnsi="Times New Roman" w:cs="Times New Roman"/>
        </w:rPr>
      </w:pPr>
    </w:p>
    <w:p w:rsidR="003D3F34" w:rsidRPr="00FE03D4" w:rsidRDefault="003D3F34" w:rsidP="003D3F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03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D3F34" w:rsidRPr="00FE03D4" w:rsidRDefault="003D3F34" w:rsidP="003D3F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3F34" w:rsidRPr="00FE03D4" w:rsidRDefault="003D3F34" w:rsidP="003D3F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3F34" w:rsidRPr="00FE03D4" w:rsidRDefault="003D3F34" w:rsidP="003D3F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03D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3D3F34" w:rsidRPr="00FE03D4" w:rsidRDefault="003D3F34" w:rsidP="003D3F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3F34" w:rsidRPr="00FE03D4" w:rsidRDefault="003D3F34" w:rsidP="003D3F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03D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Воспитатель:    Столярова </w:t>
      </w:r>
    </w:p>
    <w:p w:rsidR="003D3F34" w:rsidRPr="00FE03D4" w:rsidRDefault="003D3F34" w:rsidP="003D3F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03D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Дияна  Хайдаровна</w:t>
      </w:r>
    </w:p>
    <w:p w:rsidR="003D3F34" w:rsidRPr="00FE03D4" w:rsidRDefault="003D3F34" w:rsidP="003D3F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3F34" w:rsidRDefault="003D3F34" w:rsidP="00B169C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3D3F34" w:rsidRDefault="003D3F34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br w:type="page"/>
      </w:r>
    </w:p>
    <w:p w:rsidR="00B169CF" w:rsidRPr="00B169CF" w:rsidRDefault="00B169CF" w:rsidP="00B169CF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lastRenderedPageBreak/>
        <w:t>Цели: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театрализованной деятельности; развивать эмоционально-чувствительную сферу детей; научить выражать эмоции через движения мимику, побуждать их к выражению своих чувств, к общению, познакомить со сказкой «Теремок», побуждать к активному восприятию сказки; учить </w:t>
      </w:r>
      <w:proofErr w:type="gramStart"/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сказку до конца и следить за развитием сюжета.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ширма-норка мышки; театральные куклы (мышка, лягушка, лиса, заяц, волк, медведь) и декорации для сказки (теремок, деревья, цветы); шапочки цветов для подвижной игры, муляжи пирожков.</w:t>
      </w:r>
      <w:proofErr w:type="gramEnd"/>
    </w:p>
    <w:p w:rsidR="00B169CF" w:rsidRPr="00B169CF" w:rsidRDefault="00B169CF" w:rsidP="00B169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выводит детей на середину комнаты и предлагает полюбоваться весенней красотой</w:t>
      </w:r>
      <w:proofErr w:type="gramStart"/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 украшена весенними цветами. Звучит медленная музыка. Воспитатель предлагает одеть шапочки цветов на голову (шапочки цветов: одуванчик, подснежник, тюльпан) и предлагает познакомиться друг с другом в цветочном хороводе.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осеннюю</w:t>
      </w: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полянку к ребятам прибегает Мышка-норушка (театральная кукла) и пытается познакомиться с детьми. Потом мышка рассказывает о себе и где она живет. Проводится инсценировка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(показывает инсценировку)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 норушка в норке жила,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Песенки пела, пирожки пекла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Мышка-норушка гостей всегда звала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Чаем угощала, пирожки всем раздавала.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побуждает детей выступить в роли гостей. Дети, участвуя в драматизации, выходят по одному вперед, здороваются с мышкой-норушкой, берут пирожок, называют свое имя.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Мышка-норушка приглашает детей поиграть в хоровод.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и исполнители: мыши (дети, лисица (воспитатель).</w:t>
      </w:r>
      <w:proofErr w:type="gramEnd"/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зеленом, на лугу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(Идут друг за другом по кругу)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Мыши расплясались,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Вдруг лисица пробежала-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испуганный вид.)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Мыши испугались,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Мыши, мыши, берегитесь,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(Лисица грозит пальчиком.)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Меня, мыши, сторонитесь!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зеленом, на лугу,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(Дети-мышки садятся на корточки.)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 мыши – ни гугу!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осиновым листочком,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(Накрывают ладошкой голову как листочком.)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 болотистой, за кочкой</w:t>
      </w:r>
      <w:proofErr w:type="gramEnd"/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Мыши спрятались, присели,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Схоронились</w:t>
      </w:r>
      <w:proofErr w:type="gramEnd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еле-еле.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Убежала прочь лиса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(Оглядываются вслед убежавшей лисе.)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в свои леса.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мышата без забот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(Встают и идут в хороводе.)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Снова водят хоровод!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приглашает детей садиться на стульчики.</w:t>
      </w:r>
    </w:p>
    <w:p w:rsid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Мышка-норушка решила себе домик новый 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бежала, бежала да и увидела в поле теремов. Удивилась мышка-норушка – что это такое? Решила постучать.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специально подготовленном столе воспитатель показывает русскую народную сказку «Теремок»).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«Стоит в поле теремок».)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(взрослый).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Стоит в поле теремок, теремок,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ни низок, ни высок.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Кто, кто в теремочке живет,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Кто, кто в </w:t>
      </w:r>
      <w:proofErr w:type="gramStart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невысоком</w:t>
      </w:r>
      <w:proofErr w:type="gramEnd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Никого…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Бежит мышка-норушка по полю, увидала теремок…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 (оглядывает теремок).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что за теремок, теремок?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ни низок, ни высок.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(стучит).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Кто, кто в теремочке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Кто, кто в </w:t>
      </w:r>
      <w:proofErr w:type="gramStart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невысоком</w:t>
      </w:r>
      <w:proofErr w:type="gramEnd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удивлением.)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Никого…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Войду я в теремок, закрою двери на замок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буду жить.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в теремок.)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Стоит в поле теремок, теремок,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ни низок, ни высок.</w:t>
      </w:r>
    </w:p>
    <w:p w:rsid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Бежит по полю лягушка-квакушка. Увидала теремок, подбежала </w:t>
      </w:r>
      <w:proofErr w:type="gramStart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двери.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Лягушка (скачет возле теремка).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что за теремок, теремок?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ни низок, ни высок.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Кто, кто в теремочке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Кто, кто в </w:t>
      </w:r>
      <w:proofErr w:type="gramStart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невысоком</w:t>
      </w:r>
      <w:proofErr w:type="gramEnd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Мышка.</w:t>
      </w: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мышка-норушка. А ты кто?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Лягушка.</w:t>
      </w: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лягушка-квакушка.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Мышка.</w:t>
      </w: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Ступай ко мне жить.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(мышка впускает лягушку в теремок.)</w:t>
      </w:r>
    </w:p>
    <w:p w:rsid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они жить вместе.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Вот по полю зайка бежит. Увидал он теремок…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Зайка.</w:t>
      </w: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что за теремок?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ни низок, ни высок.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Кто, кто в теремочке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Кто, кто в 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невысоком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 мышка-норушка.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 лягушка-квакушка. А ты кто?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– зайк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а-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побегайка</w:t>
      </w:r>
      <w:proofErr w:type="spellEnd"/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 и лягушка.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Ступай к нам жить.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(впускают зайку в теремок.)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Стали они жить вместе. Вот по полю лисичка бежит. Увидала она теремок…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.. 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что за теремок?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ни низок, ни высок.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Кто, кто в теремочке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Кто, кто в 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невысоком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 мышка-норушка.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 лягушк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а-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квакушка.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Я, зайка-</w:t>
      </w:r>
      <w:proofErr w:type="spell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побегайка</w:t>
      </w:r>
      <w:proofErr w:type="spell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А ты кто?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Лисичка.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я – лисичка – сестричка.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Ступай к нам жить.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(Впускают лисичку в теремок.)</w:t>
      </w:r>
    </w:p>
    <w:p w:rsid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Стали они жить вместе. Вот по полю волк бежит. Увидал он 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теремок…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Волк.</w:t>
      </w: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что за теремок?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ни низок, ни высок.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Кто, кто в теремочке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Кто, кто в 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невысоком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 мышка-норушка.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 лягушк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а-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квакушка.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 зайка-</w:t>
      </w:r>
      <w:proofErr w:type="spell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побегайка</w:t>
      </w:r>
      <w:proofErr w:type="spell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Лисичка.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я – лисичка – сестричка. А ты кто?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– серый волк – зубами 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щелк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Лисичка.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Ступай к нам жить.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(Впускают волка.)</w:t>
      </w:r>
    </w:p>
    <w:p w:rsidR="003D3F34" w:rsidRDefault="00B169CF" w:rsidP="003D3F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Стали они жить вместе. Живут звери в теремке, горя не </w:t>
      </w:r>
      <w:r w:rsidR="003D3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B169CF" w:rsidRPr="00B169CF" w:rsidRDefault="00B169CF" w:rsidP="003D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знают. Мышка варит кашу, лягушка ходит за водой, зайка носит дрова, лисичка печет пирожки, волк охраняет теремок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идет по полю медведь. идет и ревет, весь лес дрожит. Увидал он теремок…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что за теремок?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Кто, кто в теремочке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Кто, кто в 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невысоком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живет?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Испугались все звери громкого голоса и притихли. А медведь еще громче кричит. Взял </w:t>
      </w:r>
      <w:proofErr w:type="gramStart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</w:t>
      </w:r>
      <w:proofErr w:type="gramEnd"/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 и стукнул лапой по теремку. Развалился теремок, а звери все разбежались.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 (громко кричит) </w:t>
      </w:r>
      <w:r w:rsidRPr="00B1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Никого? У-у-х!</w:t>
      </w: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(Стучит лапой по теремку, тот разваливается, звери с возгласами убегают)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 Вот и сказка вся.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 предлагает построить дом для всех. Дети приступают к строительству дома из кубиков, можно домик изобразить из геометрических фигур (аппликация)</w:t>
      </w:r>
    </w:p>
    <w:p w:rsidR="00B169CF" w:rsidRPr="00B169CF" w:rsidRDefault="00B169CF" w:rsidP="00B169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строительства, дети вместе с ведущим зовут героев сказки полюбоваться новым теремком.</w:t>
      </w:r>
    </w:p>
    <w:p w:rsidR="002C6F58" w:rsidRPr="00B169CF" w:rsidRDefault="002C6F58" w:rsidP="00B16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F58" w:rsidRPr="00B169CF" w:rsidSect="003D3F34">
      <w:pgSz w:w="11906" w:h="16838"/>
      <w:pgMar w:top="1440" w:right="1080" w:bottom="1440" w:left="108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6"/>
    <w:rsid w:val="002C6F58"/>
    <w:rsid w:val="003D3F34"/>
    <w:rsid w:val="008763EF"/>
    <w:rsid w:val="00B169CF"/>
    <w:rsid w:val="00F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User2021</dc:creator>
  <cp:lastModifiedBy>User2021</cp:lastModifiedBy>
  <cp:revision>2</cp:revision>
  <dcterms:created xsi:type="dcterms:W3CDTF">2021-10-30T14:17:00Z</dcterms:created>
  <dcterms:modified xsi:type="dcterms:W3CDTF">2021-10-30T14:17:00Z</dcterms:modified>
</cp:coreProperties>
</file>